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06B57873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>ALFAGEN –</w:t>
      </w:r>
      <w:r w:rsidR="00562CCE">
        <w:rPr>
          <w:b/>
          <w:lang w:eastAsia="sk-SK"/>
        </w:rPr>
        <w:t xml:space="preserve"> </w:t>
      </w:r>
      <w:r w:rsidR="00B21C98">
        <w:rPr>
          <w:b/>
          <w:lang w:eastAsia="sk-SK"/>
        </w:rPr>
        <w:t>DEMOLICE</w:t>
      </w:r>
      <w:r w:rsidR="00827BC7">
        <w:rPr>
          <w:b/>
          <w:lang w:eastAsia="sk-SK"/>
        </w:rPr>
        <w:t xml:space="preserve"> STARÉ FOLIÁ</w:t>
      </w:r>
      <w:r w:rsidR="00562CCE">
        <w:rPr>
          <w:b/>
          <w:lang w:eastAsia="sk-SK"/>
        </w:rPr>
        <w:t>RNY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05A15056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>ALFAGEN –</w:t>
      </w:r>
      <w:r w:rsidR="00B21C98">
        <w:rPr>
          <w:b/>
          <w:lang w:eastAsia="sk-SK"/>
        </w:rPr>
        <w:t xml:space="preserve"> DEMOLICE</w:t>
      </w:r>
      <w:r w:rsidR="00B06284">
        <w:rPr>
          <w:b/>
          <w:lang w:eastAsia="sk-SK"/>
        </w:rPr>
        <w:t xml:space="preserve"> STARÉ FOLIÁRNY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CD34E" w14:textId="77777777" w:rsidR="00807F9A" w:rsidRDefault="00807F9A" w:rsidP="007E6E26">
      <w:r>
        <w:separator/>
      </w:r>
    </w:p>
  </w:endnote>
  <w:endnote w:type="continuationSeparator" w:id="0">
    <w:p w14:paraId="6F053CE3" w14:textId="77777777" w:rsidR="00807F9A" w:rsidRDefault="00807F9A" w:rsidP="007E6E26">
      <w:r>
        <w:continuationSeparator/>
      </w:r>
    </w:p>
  </w:endnote>
  <w:endnote w:type="continuationNotice" w:id="1">
    <w:p w14:paraId="418BA9D5" w14:textId="77777777" w:rsidR="00807F9A" w:rsidRDefault="00807F9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13853" w14:textId="77777777" w:rsidR="00807F9A" w:rsidRDefault="00807F9A" w:rsidP="007E6E26">
      <w:r>
        <w:separator/>
      </w:r>
    </w:p>
  </w:footnote>
  <w:footnote w:type="continuationSeparator" w:id="0">
    <w:p w14:paraId="36A5A12A" w14:textId="77777777" w:rsidR="00807F9A" w:rsidRDefault="00807F9A" w:rsidP="007E6E26">
      <w:r>
        <w:continuationSeparator/>
      </w:r>
    </w:p>
  </w:footnote>
  <w:footnote w:type="continuationNotice" w:id="1">
    <w:p w14:paraId="150CE60B" w14:textId="77777777" w:rsidR="00807F9A" w:rsidRDefault="00807F9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0BA8EA2A" w:rsidR="003B4E88" w:rsidRDefault="003B4E88">
    <w:pPr>
      <w:pStyle w:val="Zhlav"/>
    </w:pPr>
    <w:r>
      <w:t xml:space="preserve">Příloha č. 1 Kvalifikační </w:t>
    </w:r>
    <w:r w:rsidR="00B06284">
      <w:t>dokumentace – Čestné</w:t>
    </w:r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62CCE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07F9A"/>
    <w:rsid w:val="00810BB8"/>
    <w:rsid w:val="0081619A"/>
    <w:rsid w:val="00817A5F"/>
    <w:rsid w:val="00820D5A"/>
    <w:rsid w:val="00827BC7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6284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357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646D6A"/>
    <w:rsid w:val="00990F93"/>
    <w:rsid w:val="009C02AF"/>
    <w:rsid w:val="00B12DD8"/>
    <w:rsid w:val="00B3509F"/>
    <w:rsid w:val="00D563DE"/>
    <w:rsid w:val="00DF1357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2025-08-18T06:01:00Z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